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D8" w:rsidRDefault="00B708D8">
      <w:pPr>
        <w:rPr>
          <w:rFonts w:ascii="Palatino Linotype" w:hAnsi="Palatino Linotype"/>
          <w:b/>
        </w:rPr>
      </w:pPr>
    </w:p>
    <w:p w:rsidR="00951B17" w:rsidRPr="00B708D8" w:rsidRDefault="00951B17">
      <w:pPr>
        <w:rPr>
          <w:rFonts w:ascii="Palatino Linotype" w:hAnsi="Palatino Linotype"/>
          <w:b/>
        </w:rPr>
      </w:pPr>
      <w:r w:rsidRPr="00B708D8">
        <w:rPr>
          <w:rFonts w:ascii="Palatino Linotype" w:hAnsi="Palatino Linotype"/>
          <w:b/>
        </w:rPr>
        <w:t>Things to Know About This Document:</w:t>
      </w:r>
    </w:p>
    <w:p w:rsidR="00951B17" w:rsidRPr="00B708D8" w:rsidRDefault="00951B17" w:rsidP="00951B1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B708D8">
        <w:rPr>
          <w:rFonts w:ascii="Palatino Linotype" w:hAnsi="Palatino Linotype"/>
        </w:rPr>
        <w:t>An (x) indicates during which learning/work journal period the learning goal should be taught.</w:t>
      </w:r>
    </w:p>
    <w:p w:rsidR="00951B17" w:rsidRPr="00B708D8" w:rsidRDefault="00951B17" w:rsidP="00951B1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B708D8">
        <w:rPr>
          <w:rFonts w:ascii="Palatino Linotype" w:hAnsi="Palatino Linotype"/>
        </w:rPr>
        <w:t>Our goal is to teach skills simultaneously at home and at school</w:t>
      </w:r>
    </w:p>
    <w:p w:rsidR="00951B17" w:rsidRPr="00B708D8" w:rsidRDefault="00951B17" w:rsidP="00951B1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B708D8">
        <w:rPr>
          <w:rFonts w:ascii="Palatino Linotype" w:hAnsi="Palatino Linotype"/>
        </w:rPr>
        <w:t xml:space="preserve">Even though an (x) may be located in a specific work journal period, it may be covered at other times as well. It could also mean that we do not anticipate this to be a large focus in class at this time, but a </w:t>
      </w:r>
      <w:bookmarkStart w:id="0" w:name="_GoBack"/>
      <w:bookmarkEnd w:id="0"/>
      <w:r w:rsidRPr="00B708D8">
        <w:rPr>
          <w:rFonts w:ascii="Palatino Linotype" w:hAnsi="Palatino Linotype"/>
        </w:rPr>
        <w:t>smaller component to a bigger picture</w:t>
      </w:r>
    </w:p>
    <w:p w:rsidR="00951B17" w:rsidRPr="00B708D8" w:rsidRDefault="00951B17" w:rsidP="00951B1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B708D8">
        <w:rPr>
          <w:rFonts w:ascii="Palatino Linotype" w:hAnsi="Palatino Linotype"/>
        </w:rPr>
        <w:t>This document does not mean that parents are restricted to these skills at this time--we encourage you to work on other skills of your choice simultaneously</w:t>
      </w:r>
    </w:p>
    <w:p w:rsidR="0065497B" w:rsidRPr="00B708D8" w:rsidRDefault="00951B17" w:rsidP="0065497B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B708D8">
        <w:rPr>
          <w:rFonts w:ascii="Palatino Linotype" w:hAnsi="Palatino Linotype"/>
        </w:rPr>
        <w:t>These plans may change throughout the year according to student need, so flexibility is</w:t>
      </w:r>
      <w:r w:rsidR="0065497B" w:rsidRPr="00B708D8">
        <w:rPr>
          <w:rFonts w:ascii="Palatino Linotype" w:hAnsi="Palatino Linotype"/>
        </w:rPr>
        <w:t xml:space="preserve"> key!</w:t>
      </w:r>
    </w:p>
    <w:tbl>
      <w:tblPr>
        <w:tblStyle w:val="TableGrid"/>
        <w:tblpPr w:leftFromText="180" w:rightFromText="180" w:vertAnchor="page" w:horzAnchor="margin" w:tblpY="6781"/>
        <w:tblW w:w="10998" w:type="dxa"/>
        <w:tblLayout w:type="fixed"/>
        <w:tblLook w:val="04A0" w:firstRow="1" w:lastRow="0" w:firstColumn="1" w:lastColumn="0" w:noHBand="0" w:noVBand="1"/>
      </w:tblPr>
      <w:tblGrid>
        <w:gridCol w:w="7218"/>
        <w:gridCol w:w="630"/>
        <w:gridCol w:w="630"/>
        <w:gridCol w:w="630"/>
        <w:gridCol w:w="630"/>
        <w:gridCol w:w="630"/>
        <w:gridCol w:w="630"/>
      </w:tblGrid>
      <w:tr w:rsidR="00B708D8" w:rsidRPr="00B708D8" w:rsidTr="00B708D8">
        <w:trPr>
          <w:trHeight w:val="260"/>
        </w:trPr>
        <w:tc>
          <w:tcPr>
            <w:tcW w:w="7218" w:type="dxa"/>
            <w:shd w:val="clear" w:color="auto" w:fill="BFBFBF" w:themeFill="background1" w:themeFillShade="BF"/>
          </w:tcPr>
          <w:p w:rsidR="00B708D8" w:rsidRPr="00B708D8" w:rsidRDefault="00B708D8" w:rsidP="0065497B">
            <w:pPr>
              <w:rPr>
                <w:rFonts w:ascii="Palatino Linotype" w:hAnsi="Palatino Linotype"/>
              </w:rPr>
            </w:pPr>
            <w:r w:rsidRPr="00B708D8">
              <w:rPr>
                <w:rFonts w:ascii="Palatino Linotype" w:hAnsi="Palatino Linotype"/>
              </w:rPr>
              <w:t>Learning Goal: Reading Literature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B708D8">
            <w:pPr>
              <w:jc w:val="center"/>
            </w:pPr>
            <w:r w:rsidRPr="00B708D8">
              <w:t>WJ</w:t>
            </w:r>
          </w:p>
          <w:p w:rsidR="00B708D8" w:rsidRPr="00B708D8" w:rsidRDefault="00B708D8" w:rsidP="00B708D8">
            <w:pPr>
              <w:jc w:val="center"/>
            </w:pPr>
            <w:r w:rsidRPr="00B708D8">
              <w:t>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B708D8">
            <w:pPr>
              <w:jc w:val="center"/>
            </w:pPr>
            <w:r w:rsidRPr="00B708D8">
              <w:t>WJ</w:t>
            </w:r>
          </w:p>
          <w:p w:rsidR="00B708D8" w:rsidRPr="00B708D8" w:rsidRDefault="00B708D8" w:rsidP="00B708D8">
            <w:pPr>
              <w:jc w:val="center"/>
            </w:pPr>
            <w:r w:rsidRPr="00B708D8"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B708D8">
            <w:pPr>
              <w:jc w:val="center"/>
            </w:pPr>
            <w:r w:rsidRPr="00B708D8">
              <w:t>WJ</w:t>
            </w:r>
          </w:p>
          <w:p w:rsidR="00B708D8" w:rsidRPr="00B708D8" w:rsidRDefault="00B708D8" w:rsidP="00B708D8">
            <w:pPr>
              <w:jc w:val="center"/>
            </w:pPr>
            <w:r w:rsidRPr="00B708D8"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B708D8">
            <w:pPr>
              <w:jc w:val="center"/>
            </w:pPr>
            <w:r w:rsidRPr="00B708D8">
              <w:t>WJ</w:t>
            </w:r>
          </w:p>
          <w:p w:rsidR="00B708D8" w:rsidRPr="00B708D8" w:rsidRDefault="00B708D8" w:rsidP="00B708D8">
            <w:pPr>
              <w:jc w:val="center"/>
            </w:pPr>
            <w:r w:rsidRPr="00B708D8">
              <w:t>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B708D8">
            <w:pPr>
              <w:jc w:val="center"/>
            </w:pPr>
            <w:r w:rsidRPr="00B708D8">
              <w:t>WJ</w:t>
            </w:r>
          </w:p>
          <w:p w:rsidR="00B708D8" w:rsidRPr="00B708D8" w:rsidRDefault="00B708D8" w:rsidP="00B708D8">
            <w:pPr>
              <w:jc w:val="center"/>
            </w:pPr>
            <w:r w:rsidRPr="00B708D8">
              <w:t>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B708D8">
            <w:pPr>
              <w:jc w:val="center"/>
            </w:pPr>
            <w:r w:rsidRPr="00B708D8">
              <w:t>WJ</w:t>
            </w:r>
          </w:p>
          <w:p w:rsidR="00B708D8" w:rsidRPr="00B708D8" w:rsidRDefault="00B708D8" w:rsidP="00B708D8">
            <w:pPr>
              <w:jc w:val="center"/>
            </w:pPr>
            <w:r w:rsidRPr="00B708D8">
              <w:t>6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Key ideas and details: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Read closely to determine what the text says explicitly and to make logical inferences from it; cite specific textual evidence when writing or speaking to support conclusions drawn from the text.</w:t>
            </w:r>
          </w:p>
        </w:tc>
        <w:tc>
          <w:tcPr>
            <w:tcW w:w="630" w:type="dxa"/>
          </w:tcPr>
          <w:p w:rsidR="00B708D8" w:rsidRPr="00B708D8" w:rsidRDefault="00B708D8" w:rsidP="0065497B">
            <w:pPr>
              <w:jc w:val="center"/>
            </w:pPr>
          </w:p>
          <w:p w:rsidR="00B708D8" w:rsidRPr="00B708D8" w:rsidRDefault="00B708D8" w:rsidP="0065497B">
            <w:pPr>
              <w:jc w:val="center"/>
            </w:pPr>
            <w:r w:rsidRPr="00B708D8">
              <w:t>x</w:t>
            </w:r>
          </w:p>
          <w:p w:rsidR="00B708D8" w:rsidRPr="00B708D8" w:rsidRDefault="00B708D8" w:rsidP="0065497B">
            <w:pPr>
              <w:jc w:val="center"/>
            </w:pPr>
            <w:r w:rsidRPr="00B708D8">
              <w:t xml:space="preserve">         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Key ideas and details: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Determine central ideas or themes of a text and analyze their development; summarize the key supporting details and ideas.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Key Ideas and details: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Analyze how and why individuals, events, or ideas develop and interact over the course of a text.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Interpret words and phrases as they are used in a text, including determining technical, connotative, and figurative meanings, and analyze how specific word choices shape meaning or tone.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Analyze the structure of texts, including how specific sentences, paragraphs, and larger portions of the text (e.g., a section, chapter, scene, or stanza) relate to each other and the whole.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: Assess how point of view or purpose shapes the content and style of a text.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rPr>
          <w:trHeight w:val="2300"/>
        </w:trPr>
        <w:tc>
          <w:tcPr>
            <w:tcW w:w="7218" w:type="dxa"/>
          </w:tcPr>
          <w:p w:rsidR="00B708D8" w:rsidRPr="00B708D8" w:rsidRDefault="00B708D8" w:rsidP="0065497B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 xml:space="preserve">Integration of Knowledge and Ideas: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Delineate and evaluate the argument and specific claims in a text, including the validity of the reasoning as well as the relevance and sufficiency of the evidence.</w:t>
            </w:r>
          </w:p>
          <w:p w:rsidR="00B708D8" w:rsidRPr="00B708D8" w:rsidRDefault="00B708D8" w:rsidP="0065497B">
            <w:pPr>
              <w:rPr>
                <w:rFonts w:ascii="Palatino Linotype" w:eastAsia="Times New Roman" w:hAnsi="Palatino Linotype" w:cs="Tahoma"/>
                <w:color w:val="000000"/>
              </w:rPr>
            </w:pPr>
            <w:r>
              <w:rPr>
                <w:rFonts w:ascii="Palatino Linotype" w:eastAsia="Times New Roman" w:hAnsi="Palatino Linotype" w:cs="Tahoma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25pt;margin-top:6.35pt;width:549pt;height:0;z-index:251658240" o:connectortype="straight"/>
              </w:pict>
            </w:r>
          </w:p>
          <w:p w:rsidR="00B708D8" w:rsidRPr="00B708D8" w:rsidRDefault="00B708D8" w:rsidP="0065497B">
            <w:pPr>
              <w:rPr>
                <w:rFonts w:ascii="Palatino Linotype" w:eastAsia="Times New Roman" w:hAnsi="Palatino Linotype" w:cs="Tahoma"/>
                <w:b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Integration of Knowledge and Ideas: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Integrate and evaluate content presented in diverse formats and media, including visually and quantitatively, as well as in words.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  <w:p w:rsidR="00B708D8" w:rsidRPr="00B708D8" w:rsidRDefault="00B708D8" w:rsidP="0065497B">
            <w:r w:rsidRPr="00B708D8">
              <w:t xml:space="preserve">                                  </w:t>
            </w:r>
          </w:p>
          <w:p w:rsidR="00B708D8" w:rsidRPr="00B708D8" w:rsidRDefault="00B708D8" w:rsidP="0065497B">
            <w:r w:rsidRPr="00B708D8">
              <w:t xml:space="preserve">          </w:t>
            </w:r>
          </w:p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pPr>
              <w:rPr>
                <w:rFonts w:ascii="Palatino Linotype" w:eastAsia="Times New Roman" w:hAnsi="Palatino Linotype" w:cs="Tahoma"/>
                <w:color w:val="000000"/>
              </w:rPr>
            </w:pPr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Integration of Knowledge and Ideas: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Analyze how two or more texts address similar themes or topics in order to build knowledge or to compare the approaches the authors take.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lastRenderedPageBreak/>
              <w:t>Range of Reading and Level of Text Complexity</w:t>
            </w:r>
            <w:r w:rsidRPr="00B708D8">
              <w:rPr>
                <w:rFonts w:ascii="Palatino Linotype" w:hAnsi="Palatino Linotype" w:cs="Tahoma"/>
              </w:rPr>
              <w:t xml:space="preserve">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Read and comprehend complex literary and informational texts independently and proficiently.</w:t>
            </w:r>
          </w:p>
        </w:tc>
        <w:tc>
          <w:tcPr>
            <w:tcW w:w="630" w:type="dxa"/>
          </w:tcPr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  <w:shd w:val="clear" w:color="auto" w:fill="BFBFBF" w:themeFill="background1" w:themeFillShade="BF"/>
          </w:tcPr>
          <w:p w:rsidR="00B708D8" w:rsidRPr="00B708D8" w:rsidRDefault="00B708D8" w:rsidP="00140659">
            <w:pPr>
              <w:rPr>
                <w:rFonts w:ascii="Palatino Linotype" w:hAnsi="Palatino Linotype"/>
              </w:rPr>
            </w:pPr>
            <w:r w:rsidRPr="00B708D8">
              <w:rPr>
                <w:rFonts w:ascii="Palatino Linotype" w:hAnsi="Palatino Linotype"/>
              </w:rPr>
              <w:t>Learning Goal: Reading Informational Text</w:t>
            </w:r>
          </w:p>
          <w:p w:rsidR="00B708D8" w:rsidRPr="00B708D8" w:rsidRDefault="00B708D8" w:rsidP="00140659">
            <w:pPr>
              <w:rPr>
                <w:rFonts w:ascii="Palatino Linotype" w:hAnsi="Palatino Linotype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140659">
            <w:r w:rsidRPr="00B708D8">
              <w:t>WJ 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140659">
            <w:r w:rsidRPr="00B708D8">
              <w:t>WJ</w:t>
            </w:r>
          </w:p>
          <w:p w:rsidR="00B708D8" w:rsidRPr="00B708D8" w:rsidRDefault="00B708D8" w:rsidP="00140659">
            <w:r w:rsidRPr="00B708D8"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140659">
            <w:r w:rsidRPr="00B708D8">
              <w:t>WJ</w:t>
            </w:r>
          </w:p>
          <w:p w:rsidR="00B708D8" w:rsidRPr="00B708D8" w:rsidRDefault="00B708D8" w:rsidP="00140659">
            <w:r w:rsidRPr="00B708D8"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140659">
            <w:r w:rsidRPr="00B708D8">
              <w:t>WJ</w:t>
            </w:r>
          </w:p>
          <w:p w:rsidR="00B708D8" w:rsidRPr="00B708D8" w:rsidRDefault="00B708D8" w:rsidP="00140659">
            <w:r w:rsidRPr="00B708D8">
              <w:t>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140659">
            <w:r w:rsidRPr="00B708D8">
              <w:t>WJ</w:t>
            </w:r>
          </w:p>
          <w:p w:rsidR="00B708D8" w:rsidRPr="00B708D8" w:rsidRDefault="00B708D8" w:rsidP="00140659">
            <w:r w:rsidRPr="00B708D8">
              <w:t>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140659">
            <w:r w:rsidRPr="00B708D8">
              <w:t>WJ</w:t>
            </w:r>
          </w:p>
          <w:p w:rsidR="00B708D8" w:rsidRPr="00B708D8" w:rsidRDefault="00B708D8" w:rsidP="00140659">
            <w:r w:rsidRPr="00B708D8">
              <w:t>6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140659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Key Ideas and Details: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Read closely to determine what the text says explicitly and to make logical inferences from it; cite specific textual evidence when writing or speaking to support conclusions drawn from the text.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140659">
            <w:r w:rsidRPr="00B708D8">
              <w:rPr>
                <w:rFonts w:ascii="Palatino Linotype" w:hAnsi="Palatino Linotype" w:cs="Tahoma"/>
                <w:b/>
              </w:rPr>
              <w:t xml:space="preserve">Key Ideas and Details: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Determine central ideas or themes of a text and analyze their development; summarize the key supporting details and ideas.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140659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Key Ideas and Details: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Analyze how and why individuals, events, or ideas develop and interact over the course of a text.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140659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Interpret words and phrases as they are used in a text, including determining technical, connotative, and figurative meanings, and analyze how specific word choices shape meaning or tone.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140659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Analyze the structure of texts, including how specific sentences, paragraphs, and larger portions of the text (e.g., a section, chapter, scene, or stanza) relate to each other and the whole.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140659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Craft and Structure: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Assess how point of view or purpose shapes the content and style of a text.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  <w:p w:rsidR="00B708D8" w:rsidRPr="00B708D8" w:rsidRDefault="00B708D8" w:rsidP="00140659"/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140659"/>
          <w:p w:rsidR="00B708D8" w:rsidRPr="00B708D8" w:rsidRDefault="00B708D8" w:rsidP="00140659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>Integration of Knowledge and Ideas: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Integrate and evaluate content presented in diverse formats and media, including visually and quantitatively, as well as in words.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>Integration of Knowledge and Ideas:</w:t>
            </w:r>
            <w:r w:rsidRPr="00B708D8">
              <w:rPr>
                <w:rFonts w:ascii="Palatino Linotype" w:hAnsi="Palatino Linotype" w:cs="Tahoma"/>
              </w:rPr>
              <w:t xml:space="preserve">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Delineate and evaluate the argument and specific claims in a text, including the validity of the reasoning as well as the relevance and sufficiency of the evidence.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>Integration of Knowledge and Ideas</w:t>
            </w:r>
            <w:r w:rsidRPr="00B708D8">
              <w:rPr>
                <w:rFonts w:ascii="Palatino Linotype" w:hAnsi="Palatino Linotype" w:cs="Tahoma"/>
              </w:rPr>
              <w:t xml:space="preserve">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Analyze how two or more texts address similar themes or topics in order to build knowledge or to compare the approaches the authors take.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Range of Reading and Level of Text Complexity: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Read and comprehend complex literary and informational texts independently and proficiently.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  <w:shd w:val="clear" w:color="auto" w:fill="BFBFBF" w:themeFill="background1" w:themeFillShade="BF"/>
          </w:tcPr>
          <w:p w:rsidR="00B708D8" w:rsidRPr="00B708D8" w:rsidRDefault="00B708D8" w:rsidP="0065497B">
            <w:pPr>
              <w:rPr>
                <w:rFonts w:ascii="Palatino Linotype" w:hAnsi="Palatino Linotype"/>
              </w:rPr>
            </w:pPr>
            <w:r w:rsidRPr="00B708D8">
              <w:rPr>
                <w:rFonts w:ascii="Palatino Linotype" w:hAnsi="Palatino Linotype"/>
              </w:rPr>
              <w:t>Learning Goal: Writing</w:t>
            </w:r>
          </w:p>
          <w:p w:rsidR="00B708D8" w:rsidRPr="00B708D8" w:rsidRDefault="00B708D8" w:rsidP="0065497B"/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65497B">
            <w:r w:rsidRPr="00B708D8">
              <w:t>WJ</w:t>
            </w:r>
          </w:p>
          <w:p w:rsidR="00B708D8" w:rsidRPr="00B708D8" w:rsidRDefault="00B708D8" w:rsidP="0065497B">
            <w:r w:rsidRPr="00B708D8">
              <w:t>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65497B">
            <w:r w:rsidRPr="00B708D8">
              <w:t>WJ</w:t>
            </w:r>
          </w:p>
          <w:p w:rsidR="00B708D8" w:rsidRPr="00B708D8" w:rsidRDefault="00B708D8" w:rsidP="0065497B">
            <w:r w:rsidRPr="00B708D8"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65497B">
            <w:r w:rsidRPr="00B708D8">
              <w:t>WJ</w:t>
            </w:r>
          </w:p>
          <w:p w:rsidR="00B708D8" w:rsidRPr="00B708D8" w:rsidRDefault="00B708D8" w:rsidP="0065497B">
            <w:r w:rsidRPr="00B708D8"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65497B">
            <w:r w:rsidRPr="00B708D8">
              <w:t>WJ</w:t>
            </w:r>
          </w:p>
          <w:p w:rsidR="00B708D8" w:rsidRPr="00B708D8" w:rsidRDefault="00B708D8" w:rsidP="0065497B">
            <w:r w:rsidRPr="00B708D8">
              <w:t>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65497B">
            <w:r w:rsidRPr="00B708D8">
              <w:t>WJ</w:t>
            </w:r>
          </w:p>
          <w:p w:rsidR="00B708D8" w:rsidRPr="00B708D8" w:rsidRDefault="00B708D8" w:rsidP="0065497B">
            <w:r w:rsidRPr="00B708D8">
              <w:t>5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708D8" w:rsidRPr="00B708D8" w:rsidRDefault="00B708D8" w:rsidP="0065497B">
            <w:r w:rsidRPr="00B708D8">
              <w:t>WJ</w:t>
            </w:r>
          </w:p>
          <w:p w:rsidR="00B708D8" w:rsidRPr="00B708D8" w:rsidRDefault="00B708D8" w:rsidP="0065497B">
            <w:r w:rsidRPr="00B708D8">
              <w:t>6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Text Types and Purposes: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Write arguments to support claims in an analysis of substantive topics or texts, using valid reasoning and relevant and sufficient evidence.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>Text Types and Purposes:</w:t>
            </w:r>
            <w:r w:rsidRPr="00B708D8">
              <w:rPr>
                <w:rFonts w:ascii="Palatino Linotype" w:hAnsi="Palatino Linotype" w:cs="Tahoma"/>
              </w:rPr>
              <w:t xml:space="preserve">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Write informative/ explanatory texts to examine and convey complex ideas and information clearly and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lastRenderedPageBreak/>
              <w:t>accurately through the effective selection, organization, and analysis of content.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lastRenderedPageBreak/>
              <w:t>Text Types and Purposes: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Write narratives to develop real or imagined experiences or events using effective technique, well-chosen details, and well-structured event sequences.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Production and Distribution of Writing: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Produce clear and coherent writing in which the development, organization, and style are appropriate to task, purpose, and audience.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Production and Distribution of Writing: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Develop and strengthen writing as needed by planning, revising, editing, rewriting, or trying a new approach.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Production and Distribution of Writing: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Use technology, including the Internet, to produce and publish writing and to interact and collaborate with others.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Research to Build and Present Knowledge: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Conduct short as well as more sustained research projects based on focused questions, demonstrating understanding of the subject under investigation.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eastAsia="Times New Roman" w:hAnsi="Palatino Linotype" w:cs="Tahoma"/>
                <w:b/>
                <w:color w:val="000000"/>
              </w:rPr>
              <w:t>Research to Build and Present Knowledge: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 xml:space="preserve"> Gather relevant information from multiple print and digital sources, assess the credibility and accuracy of each source, and integrate the information while avoiding plagiarism.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Research to Build and Present Knowledge: 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Draw evidence from literary or informational texts to support analysis, reflection, and research.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</w:tr>
      <w:tr w:rsidR="00B708D8" w:rsidRPr="00B708D8" w:rsidTr="00B708D8">
        <w:tc>
          <w:tcPr>
            <w:tcW w:w="7218" w:type="dxa"/>
          </w:tcPr>
          <w:p w:rsidR="00B708D8" w:rsidRPr="00B708D8" w:rsidRDefault="00B708D8" w:rsidP="0065497B">
            <w:r w:rsidRPr="00B708D8">
              <w:rPr>
                <w:rFonts w:ascii="Palatino Linotype" w:hAnsi="Palatino Linotype" w:cs="Tahoma"/>
                <w:b/>
              </w:rPr>
              <w:t xml:space="preserve">Range of Writing: </w:t>
            </w:r>
            <w:r w:rsidRPr="00B708D8">
              <w:rPr>
                <w:rFonts w:ascii="Palatino Linotype" w:eastAsia="Times New Roman" w:hAnsi="Palatino Linotype" w:cs="Tahoma"/>
                <w:color w:val="000000"/>
              </w:rPr>
              <w:t>Write routinely over extended time frames (time for research, reflection, and revision) and shorter time frames (a single sitting or a day or two) for a range of tasks, purposes, and audiences.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  <w:p w:rsidR="00B708D8" w:rsidRPr="00B708D8" w:rsidRDefault="00B708D8" w:rsidP="0065497B"/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  <w:tc>
          <w:tcPr>
            <w:tcW w:w="630" w:type="dxa"/>
          </w:tcPr>
          <w:p w:rsidR="00B708D8" w:rsidRPr="00B708D8" w:rsidRDefault="00B708D8" w:rsidP="0065497B"/>
          <w:p w:rsidR="00B708D8" w:rsidRPr="00B708D8" w:rsidRDefault="00B708D8" w:rsidP="0065497B"/>
          <w:p w:rsidR="00B708D8" w:rsidRPr="00B708D8" w:rsidRDefault="00B708D8" w:rsidP="0065497B">
            <w:r w:rsidRPr="00B708D8">
              <w:t>x</w:t>
            </w:r>
          </w:p>
        </w:tc>
      </w:tr>
    </w:tbl>
    <w:p w:rsidR="00BC0D63" w:rsidRPr="00B708D8" w:rsidRDefault="00BC0D63"/>
    <w:p w:rsidR="004B0DAD" w:rsidRPr="00B708D8" w:rsidRDefault="004B0DAD" w:rsidP="004B0DAD"/>
    <w:p w:rsidR="004B0DAD" w:rsidRPr="00B708D8" w:rsidRDefault="004B0DAD" w:rsidP="008A484A">
      <w:pPr>
        <w:ind w:firstLine="720"/>
      </w:pPr>
    </w:p>
    <w:p w:rsidR="004B0DAD" w:rsidRDefault="004B0DAD" w:rsidP="008A484A">
      <w:pPr>
        <w:ind w:firstLine="720"/>
      </w:pPr>
    </w:p>
    <w:sectPr w:rsidR="004B0DAD" w:rsidSect="00B708D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D9" w:rsidRDefault="009E7CD9" w:rsidP="00A87E64">
      <w:pPr>
        <w:spacing w:after="0" w:line="240" w:lineRule="auto"/>
      </w:pPr>
      <w:r>
        <w:separator/>
      </w:r>
    </w:p>
  </w:endnote>
  <w:endnote w:type="continuationSeparator" w:id="0">
    <w:p w:rsidR="009E7CD9" w:rsidRDefault="009E7CD9" w:rsidP="00A8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7B" w:rsidRPr="0065497B" w:rsidRDefault="0065497B" w:rsidP="0065497B">
    <w:pPr>
      <w:pStyle w:val="Header"/>
      <w:rPr>
        <w:rFonts w:ascii="Palatino Linotype" w:hAnsi="Palatino Linotype"/>
        <w:b/>
      </w:rPr>
    </w:pPr>
  </w:p>
  <w:p w:rsidR="0065497B" w:rsidRDefault="00654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D9" w:rsidRDefault="009E7CD9" w:rsidP="00A87E64">
      <w:pPr>
        <w:spacing w:after="0" w:line="240" w:lineRule="auto"/>
      </w:pPr>
      <w:r>
        <w:separator/>
      </w:r>
    </w:p>
  </w:footnote>
  <w:footnote w:type="continuationSeparator" w:id="0">
    <w:p w:rsidR="009E7CD9" w:rsidRDefault="009E7CD9" w:rsidP="00A8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951B17" w:rsidP="00951B17">
    <w:pPr>
      <w:pStyle w:val="Header"/>
      <w:rPr>
        <w:rFonts w:ascii="Palatino Linotype" w:hAnsi="Palatino Linotype"/>
        <w:b/>
        <w:u w:val="single"/>
      </w:rPr>
    </w:pPr>
  </w:p>
  <w:p w:rsidR="0065497B" w:rsidRDefault="006549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7B" w:rsidRPr="0065497B" w:rsidRDefault="0065497B" w:rsidP="0065497B">
    <w:pPr>
      <w:pStyle w:val="Header"/>
      <w:jc w:val="center"/>
      <w:rPr>
        <w:rFonts w:ascii="Palatino Linotype" w:hAnsi="Palatino Linotype"/>
        <w:b/>
        <w:u w:val="single"/>
      </w:rPr>
    </w:pPr>
    <w:r w:rsidRPr="0065497B">
      <w:rPr>
        <w:rFonts w:ascii="Palatino Linotype" w:hAnsi="Palatino Linotype"/>
        <w:b/>
        <w:u w:val="single"/>
      </w:rPr>
      <w:t xml:space="preserve">Core </w:t>
    </w:r>
    <w:r w:rsidR="00AC7683">
      <w:rPr>
        <w:rFonts w:ascii="Palatino Linotype" w:hAnsi="Palatino Linotype"/>
        <w:b/>
        <w:u w:val="single"/>
      </w:rPr>
      <w:t>4/5 ELA Content Guide</w:t>
    </w:r>
    <w:r w:rsidR="00B708D8">
      <w:rPr>
        <w:rFonts w:ascii="Palatino Linotype" w:hAnsi="Palatino Linotype"/>
        <w:b/>
        <w:u w:val="single"/>
      </w:rPr>
      <w:t xml:space="preserve"> for the 2014-2015</w:t>
    </w:r>
    <w:r w:rsidRPr="0065497B">
      <w:rPr>
        <w:rFonts w:ascii="Palatino Linotype" w:hAnsi="Palatino Linotype"/>
        <w:b/>
        <w:u w:val="single"/>
      </w:rPr>
      <w:t xml:space="preserve"> School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2A47"/>
    <w:multiLevelType w:val="hybridMultilevel"/>
    <w:tmpl w:val="354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64E"/>
    <w:multiLevelType w:val="hybridMultilevel"/>
    <w:tmpl w:val="4330D96C"/>
    <w:lvl w:ilvl="0" w:tplc="A6A0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7B0"/>
    <w:multiLevelType w:val="hybridMultilevel"/>
    <w:tmpl w:val="4602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D3DC5"/>
    <w:multiLevelType w:val="hybridMultilevel"/>
    <w:tmpl w:val="24C4FBDE"/>
    <w:lvl w:ilvl="0" w:tplc="A6A0F1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2F8602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DA"/>
    <w:rsid w:val="000623DA"/>
    <w:rsid w:val="000D59A7"/>
    <w:rsid w:val="001006AD"/>
    <w:rsid w:val="00105B7E"/>
    <w:rsid w:val="00112CD2"/>
    <w:rsid w:val="00140659"/>
    <w:rsid w:val="001A25ED"/>
    <w:rsid w:val="00325AB8"/>
    <w:rsid w:val="004A54DC"/>
    <w:rsid w:val="004A748F"/>
    <w:rsid w:val="004B0DAD"/>
    <w:rsid w:val="005B4E09"/>
    <w:rsid w:val="00644F12"/>
    <w:rsid w:val="0065497B"/>
    <w:rsid w:val="006A42A8"/>
    <w:rsid w:val="006D2EDA"/>
    <w:rsid w:val="007B43F9"/>
    <w:rsid w:val="008668E7"/>
    <w:rsid w:val="008A0FBE"/>
    <w:rsid w:val="008A484A"/>
    <w:rsid w:val="00951B17"/>
    <w:rsid w:val="00976CE8"/>
    <w:rsid w:val="009E7CD9"/>
    <w:rsid w:val="00A41D4A"/>
    <w:rsid w:val="00A87E64"/>
    <w:rsid w:val="00AC7683"/>
    <w:rsid w:val="00AE0E91"/>
    <w:rsid w:val="00AE480D"/>
    <w:rsid w:val="00B270BD"/>
    <w:rsid w:val="00B4747A"/>
    <w:rsid w:val="00B708D8"/>
    <w:rsid w:val="00B818AF"/>
    <w:rsid w:val="00B87E9B"/>
    <w:rsid w:val="00BC0D63"/>
    <w:rsid w:val="00C61AAB"/>
    <w:rsid w:val="00D73DCC"/>
    <w:rsid w:val="00E860B8"/>
    <w:rsid w:val="00F71A98"/>
    <w:rsid w:val="00F807A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901E530F-BA15-45E7-8F59-6F229E0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64"/>
  </w:style>
  <w:style w:type="paragraph" w:styleId="Footer">
    <w:name w:val="footer"/>
    <w:basedOn w:val="Normal"/>
    <w:link w:val="FooterChar"/>
    <w:uiPriority w:val="99"/>
    <w:unhideWhenUsed/>
    <w:rsid w:val="00A8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64"/>
  </w:style>
  <w:style w:type="paragraph" w:styleId="ListParagraph">
    <w:name w:val="List Paragraph"/>
    <w:basedOn w:val="Normal"/>
    <w:uiPriority w:val="34"/>
    <w:qFormat/>
    <w:rsid w:val="008A4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komelveny</dc:creator>
  <cp:lastModifiedBy>Kaitlin O'Melveny</cp:lastModifiedBy>
  <cp:revision>6</cp:revision>
  <cp:lastPrinted>2013-08-16T20:38:00Z</cp:lastPrinted>
  <dcterms:created xsi:type="dcterms:W3CDTF">2013-08-08T18:50:00Z</dcterms:created>
  <dcterms:modified xsi:type="dcterms:W3CDTF">2014-08-11T23:20:00Z</dcterms:modified>
</cp:coreProperties>
</file>